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FDF7" w14:textId="77777777" w:rsidR="003C0006" w:rsidRDefault="003C0006" w:rsidP="008B16A6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6A2E7" w14:textId="0E87A6B0" w:rsidR="00F616B0" w:rsidRPr="00DE165B" w:rsidRDefault="00654A47" w:rsidP="008B16A6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Felsefe</w:t>
      </w:r>
      <w:r w:rsidR="003C0006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DA06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Paydaş İlişkileri ve Memnuniyet 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Alt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 w:rsidR="00F616B0" w:rsidRPr="005E0561">
        <w:rPr>
          <w:rFonts w:ascii="Times New Roman" w:hAnsi="Times New Roman" w:cs="Times New Roman"/>
          <w:sz w:val="24"/>
          <w:szCs w:val="24"/>
        </w:rPr>
        <w:t>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645E44" w14:textId="2F465C33" w:rsidR="00F616B0" w:rsidRPr="00DE165B" w:rsidRDefault="00F616B0" w:rsidP="008B16A6">
      <w:pPr>
        <w:tabs>
          <w:tab w:val="left" w:pos="0"/>
        </w:tabs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Tarihi    </w:t>
      </w:r>
      <w:proofErr w:type="gramStart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640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B2DF9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0D4D">
        <w:rPr>
          <w:rFonts w:ascii="Times New Roman" w:hAnsi="Times New Roman" w:cs="Times New Roman"/>
          <w:sz w:val="24"/>
          <w:szCs w:val="24"/>
        </w:rPr>
        <w:t>.</w:t>
      </w:r>
      <w:r w:rsidR="001B5FB3">
        <w:rPr>
          <w:rFonts w:ascii="Times New Roman" w:hAnsi="Times New Roman" w:cs="Times New Roman"/>
          <w:sz w:val="24"/>
          <w:szCs w:val="24"/>
        </w:rPr>
        <w:t>0</w:t>
      </w:r>
      <w:r w:rsidR="00CB2DF9">
        <w:rPr>
          <w:rFonts w:ascii="Times New Roman" w:hAnsi="Times New Roman" w:cs="Times New Roman"/>
          <w:sz w:val="24"/>
          <w:szCs w:val="24"/>
        </w:rPr>
        <w:t>5</w:t>
      </w:r>
      <w:r w:rsidR="001B5FB3">
        <w:rPr>
          <w:rFonts w:ascii="Times New Roman" w:hAnsi="Times New Roman" w:cs="Times New Roman"/>
          <w:sz w:val="24"/>
          <w:szCs w:val="24"/>
        </w:rPr>
        <w:t>.</w:t>
      </w:r>
      <w:r w:rsidR="00E8714F" w:rsidRPr="00DE165B">
        <w:rPr>
          <w:rFonts w:ascii="Times New Roman" w:hAnsi="Times New Roman" w:cs="Times New Roman"/>
          <w:sz w:val="24"/>
          <w:szCs w:val="24"/>
        </w:rPr>
        <w:t>202</w:t>
      </w:r>
      <w:r w:rsidR="001B5FB3">
        <w:rPr>
          <w:rFonts w:ascii="Times New Roman" w:hAnsi="Times New Roman" w:cs="Times New Roman"/>
          <w:sz w:val="24"/>
          <w:szCs w:val="24"/>
        </w:rPr>
        <w:t>6</w:t>
      </w:r>
    </w:p>
    <w:p w14:paraId="32815B8D" w14:textId="7CAEA9F0" w:rsidR="00F616B0" w:rsidRPr="00DE165B" w:rsidRDefault="00F616B0" w:rsidP="008B16A6">
      <w:pPr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No        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404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7A20C03" w14:textId="161FE501" w:rsidR="00F616B0" w:rsidRPr="00DE165B" w:rsidRDefault="00F616B0" w:rsidP="008B16A6">
      <w:pPr>
        <w:spacing w:after="0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Saati     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2D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16A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B2DF9">
        <w:rPr>
          <w:rFonts w:ascii="Times New Roman" w:eastAsia="Times New Roman" w:hAnsi="Times New Roman" w:cs="Times New Roman"/>
          <w:sz w:val="24"/>
          <w:szCs w:val="24"/>
        </w:rPr>
        <w:t>.30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B39620" w14:textId="75F336BB" w:rsidR="00F616B0" w:rsidRPr="00DE165B" w:rsidRDefault="008279F6" w:rsidP="008B16A6">
      <w:pPr>
        <w:spacing w:after="0"/>
        <w:ind w:right="5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Yeri      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06E3">
        <w:rPr>
          <w:rFonts w:ascii="Times New Roman" w:eastAsia="Times New Roman" w:hAnsi="Times New Roman" w:cs="Times New Roman"/>
          <w:sz w:val="24"/>
          <w:szCs w:val="24"/>
        </w:rPr>
        <w:t>Online Toplantı (</w:t>
      </w:r>
      <w:proofErr w:type="spellStart"/>
      <w:r w:rsidR="00DA06E3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="00DA06E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A930499" w14:textId="77777777" w:rsidR="003C0006" w:rsidRDefault="003C0006" w:rsidP="008B16A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241330" w14:textId="77777777" w:rsidR="003C0006" w:rsidRDefault="003C0006" w:rsidP="008B16A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00D55B" w14:textId="2F59D61C" w:rsidR="00461698" w:rsidRPr="007941B3" w:rsidRDefault="00461698" w:rsidP="008B16A6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</w:t>
      </w:r>
      <w:proofErr w:type="gramEnd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46404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F05D162" w14:textId="77777777" w:rsidR="003C0006" w:rsidRDefault="003C0006" w:rsidP="008B16A6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CAB242" w14:textId="7F8A06E5" w:rsidR="00392CE2" w:rsidRPr="008B16A6" w:rsidRDefault="008B16A6" w:rsidP="008B16A6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A6">
        <w:rPr>
          <w:rFonts w:ascii="Times New Roman" w:eastAsia="Times New Roman" w:hAnsi="Times New Roman" w:cs="Times New Roman"/>
          <w:sz w:val="24"/>
          <w:szCs w:val="24"/>
        </w:rPr>
        <w:t>Bölüm mezunlarına yönelik memnuniyet ve geri bildirim anketi gerçekleştiril</w:t>
      </w:r>
      <w:r>
        <w:rPr>
          <w:rFonts w:ascii="Times New Roman" w:eastAsia="Times New Roman" w:hAnsi="Times New Roman" w:cs="Times New Roman"/>
          <w:sz w:val="24"/>
          <w:szCs w:val="24"/>
        </w:rPr>
        <w:t>miş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>, elde edilen veriler analiz edilerek rapor hâline getiril</w:t>
      </w:r>
      <w:r>
        <w:rPr>
          <w:rFonts w:ascii="Times New Roman" w:eastAsia="Times New Roman" w:hAnsi="Times New Roman" w:cs="Times New Roman"/>
          <w:sz w:val="24"/>
          <w:szCs w:val="24"/>
        </w:rPr>
        <w:t>miş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ve hazırlanan rapor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şeffaflık 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>erişilebilirlik ilkeleri doğrultusunda bölüm internet sayfasında yayımlan</w:t>
      </w:r>
      <w:r>
        <w:rPr>
          <w:rFonts w:ascii="Times New Roman" w:eastAsia="Times New Roman" w:hAnsi="Times New Roman" w:cs="Times New Roman"/>
          <w:sz w:val="24"/>
          <w:szCs w:val="24"/>
        </w:rPr>
        <w:t>masına karar verilmiştir.</w:t>
      </w:r>
    </w:p>
    <w:p w14:paraId="5E0718F9" w14:textId="4C435427" w:rsidR="008B16A6" w:rsidRPr="008B16A6" w:rsidRDefault="008B16A6" w:rsidP="008B16A6">
      <w:pPr>
        <w:numPr>
          <w:ilvl w:val="0"/>
          <w:numId w:val="2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A6">
        <w:rPr>
          <w:rFonts w:ascii="Times New Roman" w:eastAsia="Times New Roman" w:hAnsi="Times New Roman" w:cs="Times New Roman"/>
          <w:sz w:val="24"/>
          <w:szCs w:val="24"/>
        </w:rPr>
        <w:t>Mezun geri bildirim raporu doğrultusunda bölüm ders katalo</w:t>
      </w:r>
      <w:r>
        <w:rPr>
          <w:rFonts w:ascii="Times New Roman" w:eastAsia="Times New Roman" w:hAnsi="Times New Roman" w:cs="Times New Roman"/>
          <w:sz w:val="24"/>
          <w:szCs w:val="24"/>
        </w:rPr>
        <w:t>ğ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unda birtakım iyileştirmeler yapılmasının uygun olduğuna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bu kapsamda Eğitim-Öğretim Komisyonu ile gerekli istişarelerin gerçekleştirilmesine karar verilmiştir. Yapılan değerlendirmeler neticesinde;</w:t>
      </w:r>
    </w:p>
    <w:p w14:paraId="5155E2D2" w14:textId="77777777" w:rsidR="008B16A6" w:rsidRDefault="008B16A6" w:rsidP="008B16A6">
      <w:pPr>
        <w:spacing w:before="100" w:beforeAutospacing="1" w:after="100" w:afterAutospacing="1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A6">
        <w:rPr>
          <w:rFonts w:ascii="Times New Roman" w:eastAsia="Times New Roman" w:hAnsi="Times New Roman" w:cs="Times New Roman"/>
          <w:b/>
          <w:bCs/>
          <w:sz w:val="24"/>
          <w:szCs w:val="24"/>
        </w:rPr>
        <w:t>2.a.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Öğrencilerin akademik okuma, analiz ve yazım becerilerini geliştirmek amacıyla, özellikle </w:t>
      </w:r>
      <w:r w:rsidRPr="008B16A6">
        <w:rPr>
          <w:rFonts w:ascii="Times New Roman" w:eastAsia="Times New Roman" w:hAnsi="Times New Roman" w:cs="Times New Roman"/>
          <w:i/>
          <w:iCs/>
          <w:sz w:val="24"/>
          <w:szCs w:val="24"/>
        </w:rPr>
        <w:t>Felsefe Metinleri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dersine hazırlayıcı nitelikte olmak üzere akademik yazım ilkelerine yönelik yeni bir dersin müfredata eklenmesinin uygun olduğuna,</w:t>
      </w:r>
    </w:p>
    <w:p w14:paraId="2ED81AE0" w14:textId="77777777" w:rsidR="008B16A6" w:rsidRDefault="008B16A6" w:rsidP="008B16A6">
      <w:pPr>
        <w:spacing w:before="100" w:beforeAutospacing="1" w:after="100" w:afterAutospacing="1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A6">
        <w:rPr>
          <w:rFonts w:ascii="Times New Roman" w:eastAsia="Times New Roman" w:hAnsi="Times New Roman" w:cs="Times New Roman"/>
          <w:b/>
          <w:bCs/>
          <w:sz w:val="24"/>
          <w:szCs w:val="24"/>
        </w:rPr>
        <w:t>2.b.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Güncel teknolojik gelişmeler ve dijital dönüşüm süreçleri dikkate alınarak, öğrencilerin çağdaş akademik ve toplumsal ihtiyaçlara uyum sağlamalarını destekleyecek içerikte yeni bir dersin müfredata eklenmesinin uygun olduğuna karar verilmiştir.</w:t>
      </w:r>
    </w:p>
    <w:p w14:paraId="3192B07D" w14:textId="3575C2CE" w:rsidR="008B16A6" w:rsidRPr="008B16A6" w:rsidRDefault="008B16A6" w:rsidP="008B16A6">
      <w:pPr>
        <w:numPr>
          <w:ilvl w:val="0"/>
          <w:numId w:val="23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A6">
        <w:rPr>
          <w:rFonts w:ascii="Times New Roman" w:eastAsia="Times New Roman" w:hAnsi="Times New Roman" w:cs="Times New Roman"/>
          <w:sz w:val="24"/>
          <w:szCs w:val="24"/>
        </w:rPr>
        <w:t>Akademik çeşitliliğin artırılması, üniversiteler arası akademik iş birliklerinin geliştirilmesi ve öğrencilerin farklı akademik perspektiflerle buluşturulması amacıyla, başka bir üniversitede görev yapan</w:t>
      </w:r>
      <w:r w:rsidR="00F66C00">
        <w:rPr>
          <w:rFonts w:ascii="Times New Roman" w:eastAsia="Times New Roman" w:hAnsi="Times New Roman" w:cs="Times New Roman"/>
          <w:sz w:val="24"/>
          <w:szCs w:val="24"/>
        </w:rPr>
        <w:t xml:space="preserve"> ancak bölümümüzle düzenli etkileşim içinde bulunan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bir öğretim üyesinin misafir öğretim üyesi olarak bölümümüzde ders verebilmesi için gerekli akademik ve idari temasların kurulmasına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>karar verilmiştir.</w:t>
      </w:r>
    </w:p>
    <w:p w14:paraId="5CE97D6B" w14:textId="4E004717" w:rsidR="008B16A6" w:rsidRPr="008B16A6" w:rsidRDefault="008B16A6" w:rsidP="008B16A6">
      <w:pPr>
        <w:numPr>
          <w:ilvl w:val="0"/>
          <w:numId w:val="23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önüllülük Çalışmaları dersi kapsamında toplumsal katkı faaliyetlerini güçlendirmek amacıyla, Dr. Öğr. Üyesi Tuba İlhan Dalar koordinatörlüğünde bölüm mezunlarından biri ile görev yaptığı okulda Platon’un </w:t>
      </w:r>
      <w:r w:rsidRPr="008B16A6">
        <w:rPr>
          <w:rFonts w:ascii="Times New Roman" w:eastAsia="Times New Roman" w:hAnsi="Times New Roman" w:cs="Times New Roman"/>
          <w:i/>
          <w:iCs/>
          <w:sz w:val="24"/>
          <w:szCs w:val="24"/>
        </w:rPr>
        <w:t>Sokrates’in Savunması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 eserine yönelik bir tiyatro etkinliği düzenlenmesi için iş birliği yapılmasının uygun olduğuna karar verilmiştir.</w:t>
      </w:r>
    </w:p>
    <w:p w14:paraId="091A3BDD" w14:textId="498094B6" w:rsidR="008B16A6" w:rsidRPr="008B16A6" w:rsidRDefault="008B16A6" w:rsidP="008B16A6">
      <w:pPr>
        <w:numPr>
          <w:ilvl w:val="0"/>
          <w:numId w:val="23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A6">
        <w:rPr>
          <w:rFonts w:ascii="Times New Roman" w:eastAsia="Times New Roman" w:hAnsi="Times New Roman" w:cs="Times New Roman"/>
          <w:sz w:val="24"/>
          <w:szCs w:val="24"/>
        </w:rPr>
        <w:t xml:space="preserve">Bölüm içi iletişimi, öğrenci-öğretim elemanı etkileşimini ve kurumsal aidiyet duygusunu güçlendirmek amacıyla, 15.05.2026 tarihinde bölüm öğretim elemanları ile bölüm öğrencilerinin katılım sağlayacağı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açık hava sosyal </w:t>
      </w:r>
      <w:r w:rsidRPr="008B16A6">
        <w:rPr>
          <w:rFonts w:ascii="Times New Roman" w:eastAsia="Times New Roman" w:hAnsi="Times New Roman" w:cs="Times New Roman"/>
          <w:sz w:val="24"/>
          <w:szCs w:val="24"/>
        </w:rPr>
        <w:t>etkinliğinin gerçekleştirilmesine karar verilmiştir.</w:t>
      </w:r>
    </w:p>
    <w:p w14:paraId="2C8EDC76" w14:textId="77777777" w:rsidR="008B16A6" w:rsidRPr="008B16A6" w:rsidRDefault="008B16A6" w:rsidP="008B16A6">
      <w:pPr>
        <w:spacing w:before="100" w:beforeAutospacing="1" w:after="100" w:afterAutospacing="1" w:line="240" w:lineRule="auto"/>
        <w:ind w:left="1134" w:hanging="4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00746C" w14:textId="77777777" w:rsidR="008B16A6" w:rsidRPr="008B16A6" w:rsidRDefault="008B16A6" w:rsidP="008B16A6">
      <w:pPr>
        <w:spacing w:before="100" w:beforeAutospacing="1" w:after="100" w:afterAutospacing="1" w:line="240" w:lineRule="auto"/>
        <w:ind w:left="11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98104" w14:textId="77777777" w:rsidR="00392CE2" w:rsidRDefault="00392CE2" w:rsidP="008B16A6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</w:p>
    <w:p w14:paraId="76AE6CFC" w14:textId="361632BE" w:rsidR="0058421A" w:rsidRDefault="0058421A" w:rsidP="008B16A6">
      <w:pPr>
        <w:pStyle w:val="Balk1"/>
        <w:tabs>
          <w:tab w:val="left" w:pos="5103"/>
        </w:tabs>
        <w:jc w:val="both"/>
        <w:rPr>
          <w:b/>
          <w:bCs/>
          <w:szCs w:val="24"/>
        </w:rPr>
      </w:pPr>
    </w:p>
    <w:p w14:paraId="51DEC7C6" w14:textId="3AE1DDDA" w:rsidR="00B744F6" w:rsidRPr="00B22288" w:rsidRDefault="00783474" w:rsidP="008B16A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Ek-1: </w:t>
      </w:r>
      <w:r w:rsidR="008B16A6">
        <w:rPr>
          <w:rFonts w:ascii="Times New Roman" w:hAnsi="Times New Roman" w:cs="Times New Roman"/>
          <w:sz w:val="24"/>
          <w:szCs w:val="24"/>
        </w:rPr>
        <w:t>Mezun geri bildirim anket raporunun ilk sayfası (Raporun tamamı Bölüm İnternet sayfasında yayımlanmıştır)</w:t>
      </w:r>
    </w:p>
    <w:p w14:paraId="61CDE36D" w14:textId="76F2871D" w:rsidR="00783474" w:rsidRDefault="00783474" w:rsidP="008B16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8B16A6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22288">
        <w:rPr>
          <w:rFonts w:ascii="Times New Roman" w:hAnsi="Times New Roman" w:cs="Times New Roman"/>
          <w:sz w:val="24"/>
          <w:szCs w:val="24"/>
        </w:rPr>
        <w:t>Toplantı fotoğrafı</w:t>
      </w:r>
    </w:p>
    <w:p w14:paraId="61F5EBBF" w14:textId="2C3E969F" w:rsidR="00B22288" w:rsidRDefault="00B22288" w:rsidP="008B16A6">
      <w:pPr>
        <w:jc w:val="both"/>
        <w:rPr>
          <w:rFonts w:ascii="Times New Roman" w:hAnsi="Times New Roman" w:cs="Times New Roman"/>
          <w:sz w:val="24"/>
          <w:szCs w:val="24"/>
        </w:rPr>
      </w:pPr>
      <w:r w:rsidRPr="00B22288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8B16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2228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2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Komisyon Üyeleri İmza Listesi</w:t>
      </w:r>
    </w:p>
    <w:p w14:paraId="22C07292" w14:textId="77777777" w:rsidR="008B16A6" w:rsidRDefault="008B16A6" w:rsidP="008B16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413B7" w14:textId="46DB9958" w:rsidR="008B16A6" w:rsidRDefault="008B16A6" w:rsidP="008B16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C0BA5" w14:textId="3B7E95F3" w:rsidR="00B22288" w:rsidRPr="00B22288" w:rsidRDefault="008B16A6" w:rsidP="008B16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FC71AE2" wp14:editId="0CB5F4D7">
            <wp:extent cx="5761355" cy="7452995"/>
            <wp:effectExtent l="0" t="0" r="0" b="0"/>
            <wp:docPr id="4664539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B97E8" w14:textId="6022490B" w:rsidR="00167CBA" w:rsidRDefault="00167CBA" w:rsidP="008B16A6">
      <w:pPr>
        <w:jc w:val="both"/>
      </w:pPr>
    </w:p>
    <w:p w14:paraId="5EB20038" w14:textId="04B90F4D" w:rsidR="00167CBA" w:rsidRDefault="00167CBA" w:rsidP="008B16A6">
      <w:pPr>
        <w:jc w:val="both"/>
      </w:pPr>
    </w:p>
    <w:p w14:paraId="60A9B5BD" w14:textId="396FD634" w:rsidR="00167CBA" w:rsidRDefault="00167CBA" w:rsidP="008B16A6">
      <w:pPr>
        <w:jc w:val="both"/>
      </w:pPr>
    </w:p>
    <w:p w14:paraId="53F83114" w14:textId="77777777" w:rsidR="00167CBA" w:rsidRDefault="00167CBA" w:rsidP="008B16A6">
      <w:pPr>
        <w:jc w:val="both"/>
      </w:pPr>
    </w:p>
    <w:p w14:paraId="0707FDF6" w14:textId="77777777" w:rsidR="00167CBA" w:rsidRDefault="00167CBA" w:rsidP="008B16A6">
      <w:pPr>
        <w:jc w:val="both"/>
      </w:pPr>
    </w:p>
    <w:p w14:paraId="5C9E4BA5" w14:textId="7937F299" w:rsidR="009435E4" w:rsidRDefault="009435E4" w:rsidP="008B16A6">
      <w:pPr>
        <w:jc w:val="both"/>
      </w:pPr>
    </w:p>
    <w:p w14:paraId="4CA406B8" w14:textId="77777777" w:rsidR="0058421A" w:rsidRDefault="0058421A" w:rsidP="008B16A6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A2B1FC" w14:textId="6F2BED29" w:rsidR="00BE7649" w:rsidRDefault="008B16A6" w:rsidP="008B16A6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362453" wp14:editId="35D3BA23">
            <wp:extent cx="5759450" cy="3743960"/>
            <wp:effectExtent l="0" t="0" r="6350" b="2540"/>
            <wp:docPr id="1624280207" name="Resim 3" descr="insan yüzü, kişi, şahıs, adam, insan, giyi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80207" name="Resim 3" descr="insan yüzü, kişi, şahıs, adam, insan, giyim içeren bir resim&#10;&#10;Yapay zeka tarafından oluşturulmuş içerik yanlış olabilir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0192C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73ECCF86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25C20AC1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086EF7CB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330B82F1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51F73679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37F649A7" w14:textId="77777777" w:rsidR="008B16A6" w:rsidRDefault="008B16A6" w:rsidP="008B16A6">
      <w:pPr>
        <w:tabs>
          <w:tab w:val="left" w:pos="3630"/>
        </w:tabs>
        <w:spacing w:after="0"/>
        <w:ind w:right="-286"/>
        <w:jc w:val="both"/>
      </w:pPr>
    </w:p>
    <w:p w14:paraId="0D256815" w14:textId="13F1A291" w:rsidR="00BE7649" w:rsidRPr="000B576F" w:rsidRDefault="00172228" w:rsidP="008B16A6">
      <w:pPr>
        <w:tabs>
          <w:tab w:val="left" w:pos="3630"/>
        </w:tabs>
        <w:spacing w:after="0"/>
        <w:ind w:right="-28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Dr.</w:t>
        </w:r>
        <w:r w:rsidR="0031463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Öğr. Üyesi</w:t>
        </w:r>
        <w: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9A2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Rabia Toprak TOPKAYA</w:t>
      </w:r>
      <w:r w:rsidR="000B57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314634" w:rsidRP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7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hyperlink r:id="rId11" w:history="1">
        <w:r w:rsidR="00BE7649" w:rsidRPr="00DA06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Dr. Öğr. </w:t>
        </w:r>
      </w:hyperlink>
      <w:r w:rsidR="00DA06E3" w:rsidRPr="00DA06E3">
        <w:rPr>
          <w:rFonts w:ascii="Times New Roman" w:hAnsi="Times New Roman" w:cs="Times New Roman"/>
          <w:sz w:val="24"/>
          <w:szCs w:val="24"/>
        </w:rPr>
        <w:t xml:space="preserve">Üyesi </w:t>
      </w:r>
      <w:r w:rsidR="009A2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Semir </w:t>
      </w:r>
      <w:r w:rsidR="000B57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TEMİZ</w:t>
      </w:r>
    </w:p>
    <w:p w14:paraId="6F16A453" w14:textId="0D508FAC" w:rsidR="00BE7649" w:rsidRPr="009E2B01" w:rsidRDefault="00465914" w:rsidP="008B16A6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B57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(Başkan) </w:t>
      </w:r>
      <w:r w:rsidR="000B576F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A0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DA06E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A2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0B5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14:paraId="52AAF4EB" w14:textId="77777777" w:rsidR="00BE7649" w:rsidRPr="009E2B01" w:rsidRDefault="00BE7649" w:rsidP="008B16A6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382C373" w14:textId="77777777" w:rsidR="00465914" w:rsidRPr="009E2B01" w:rsidRDefault="00465914" w:rsidP="008B16A6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90D1B7" w14:textId="77777777" w:rsidR="00BE7649" w:rsidRPr="009E2B01" w:rsidRDefault="00BE7649" w:rsidP="008B16A6">
      <w:pPr>
        <w:shd w:val="clear" w:color="auto" w:fill="FFFFFF"/>
        <w:spacing w:before="150" w:after="150" w:line="240" w:lineRule="auto"/>
        <w:ind w:left="2016"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CA4980" w14:textId="77777777" w:rsidR="00BE7649" w:rsidRPr="009E2B01" w:rsidRDefault="00BE7649" w:rsidP="008B16A6">
      <w:pPr>
        <w:shd w:val="clear" w:color="auto" w:fill="FFFFFF"/>
        <w:spacing w:before="150" w:after="150" w:line="240" w:lineRule="auto"/>
        <w:ind w:left="2016"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727C2E" w14:textId="77777777" w:rsidR="0047161D" w:rsidRPr="00BE7649" w:rsidRDefault="0047161D" w:rsidP="008B16A6">
      <w:pPr>
        <w:shd w:val="clear" w:color="auto" w:fill="FFFFFF"/>
        <w:spacing w:before="150" w:after="150" w:line="240" w:lineRule="auto"/>
        <w:ind w:left="2016"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14:paraId="5212D1E4" w14:textId="48923E10" w:rsidR="00BE7649" w:rsidRPr="00BE7649" w:rsidRDefault="00DA06E3" w:rsidP="008B16A6">
      <w:pPr>
        <w:shd w:val="clear" w:color="auto" w:fill="FFFFFF"/>
        <w:spacing w:before="150" w:after="15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A06E3">
        <w:rPr>
          <w:rFonts w:ascii="Times New Roman" w:hAnsi="Times New Roman" w:cs="Times New Roman"/>
        </w:rPr>
        <w:t>Dr. Öğr. Üyesi</w:t>
      </w:r>
      <w:r w:rsidR="00314634" w:rsidRP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0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Onur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VAROLUN</w:t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72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0B57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9A2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Emirhan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27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ATEŞ</w:t>
      </w:r>
      <w:proofErr w:type="gramEnd"/>
    </w:p>
    <w:p w14:paraId="370B0839" w14:textId="21CE997A" w:rsidR="0047161D" w:rsidRPr="00BE7649" w:rsidRDefault="00BE7649" w:rsidP="008B16A6">
      <w:pPr>
        <w:shd w:val="clear" w:color="auto" w:fill="FFFFFF"/>
        <w:spacing w:before="150" w:after="150" w:line="240" w:lineRule="auto"/>
        <w:ind w:righ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161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Üye</w:t>
      </w:r>
      <w:r w:rsidR="00485B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A27A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85B0C">
        <w:rPr>
          <w:rFonts w:ascii="Times New Roman" w:hAnsi="Times New Roman" w:cs="Times New Roman"/>
          <w:sz w:val="24"/>
          <w:szCs w:val="24"/>
        </w:rPr>
        <w:t xml:space="preserve">  </w:t>
      </w:r>
      <w:r w:rsidR="000B576F">
        <w:rPr>
          <w:rFonts w:ascii="Times New Roman" w:hAnsi="Times New Roman" w:cs="Times New Roman"/>
          <w:sz w:val="24"/>
          <w:szCs w:val="24"/>
        </w:rPr>
        <w:t xml:space="preserve"> </w:t>
      </w:r>
      <w:r w:rsidR="009A27A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Öğrenci</w:t>
      </w:r>
      <w:r w:rsidR="000B57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Üye</w:t>
      </w:r>
    </w:p>
    <w:p w14:paraId="3D4737DE" w14:textId="77777777" w:rsidR="00BE7649" w:rsidRDefault="00485B0C" w:rsidP="008B16A6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0370C39" w14:textId="77777777" w:rsidR="00120A42" w:rsidRPr="00CE7278" w:rsidRDefault="0047161D" w:rsidP="008B16A6">
      <w:pPr>
        <w:tabs>
          <w:tab w:val="left" w:pos="709"/>
          <w:tab w:val="left" w:pos="993"/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DCD8FA" w14:textId="77777777" w:rsidR="00700222" w:rsidRPr="00CE7278" w:rsidRDefault="00700222" w:rsidP="008B16A6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12"/>
      <w:headerReference w:type="first" r:id="rId13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552E" w14:textId="77777777" w:rsidR="00F33B9A" w:rsidRDefault="00F33B9A" w:rsidP="00F616B0">
      <w:pPr>
        <w:spacing w:after="0" w:line="240" w:lineRule="auto"/>
      </w:pPr>
      <w:r>
        <w:separator/>
      </w:r>
    </w:p>
  </w:endnote>
  <w:endnote w:type="continuationSeparator" w:id="0">
    <w:p w14:paraId="06CDE7BB" w14:textId="77777777" w:rsidR="00F33B9A" w:rsidRDefault="00F33B9A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AppleSystemUIFont">
    <w:altName w:val="Cambri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AB7E" w14:textId="77777777" w:rsidR="00F33B9A" w:rsidRDefault="00F33B9A" w:rsidP="00F616B0">
      <w:pPr>
        <w:spacing w:after="0" w:line="240" w:lineRule="auto"/>
      </w:pPr>
      <w:r>
        <w:separator/>
      </w:r>
    </w:p>
  </w:footnote>
  <w:footnote w:type="continuationSeparator" w:id="0">
    <w:p w14:paraId="68C68156" w14:textId="77777777" w:rsidR="00F33B9A" w:rsidRDefault="00F33B9A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4CBC" w14:textId="0D7119AD" w:rsidR="00F616B0" w:rsidRDefault="00E632E5" w:rsidP="00E632E5">
    <w:pPr>
      <w:pStyle w:val="stBilgi"/>
    </w:pPr>
    <w:r>
      <w:t>Ekler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84EF9" w14:textId="77777777"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14:paraId="12FA622E" w14:textId="77777777"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29769C8E" wp14:editId="4660B97E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14:paraId="2A952946" w14:textId="77777777" w:rsidR="00BE7649" w:rsidRPr="00BE7649" w:rsidRDefault="00BE7649" w:rsidP="00DA06E3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14:paraId="375D1C80" w14:textId="77777777" w:rsidR="003767F8" w:rsidRPr="00BE7649" w:rsidRDefault="00BE7649" w:rsidP="00DA06E3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14:paraId="356AC082" w14:textId="4CF543F7" w:rsidR="00DA06E3" w:rsidRPr="00DA06E3" w:rsidRDefault="00654A47" w:rsidP="00DA06E3">
    <w:pPr>
      <w:numPr>
        <w:ilvl w:val="0"/>
        <w:numId w:val="18"/>
      </w:numPr>
      <w:shd w:val="clear" w:color="auto" w:fill="FFFFFF"/>
      <w:spacing w:after="0" w:line="240" w:lineRule="auto"/>
      <w:ind w:left="525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 w:rsidR="00DA06E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PAYDAŞ </w:t>
    </w:r>
    <w:r w:rsidR="00DA06E3" w:rsidRPr="00DA06E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İLİŞKİLERİ VE MEMNUNİYET</w:t>
    </w:r>
  </w:p>
  <w:p w14:paraId="4F636E68" w14:textId="783D3C5C" w:rsidR="00D425BE" w:rsidRPr="00DA06E3" w:rsidRDefault="00BE7649" w:rsidP="00DA06E3">
    <w:pPr>
      <w:numPr>
        <w:ilvl w:val="0"/>
        <w:numId w:val="18"/>
      </w:numPr>
      <w:shd w:val="clear" w:color="auto" w:fill="FFFFFF"/>
      <w:spacing w:after="0" w:line="240" w:lineRule="auto"/>
      <w:ind w:left="525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A06E3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ALT KOMİSYONU</w:t>
    </w:r>
    <w:r w:rsidRPr="00DA06E3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7226"/>
    <w:multiLevelType w:val="multilevel"/>
    <w:tmpl w:val="DEC27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1CCE"/>
    <w:multiLevelType w:val="multilevel"/>
    <w:tmpl w:val="82545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98D7135"/>
    <w:multiLevelType w:val="multilevel"/>
    <w:tmpl w:val="7848E7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068A8"/>
    <w:multiLevelType w:val="hybridMultilevel"/>
    <w:tmpl w:val="BAC82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47BA"/>
    <w:multiLevelType w:val="multilevel"/>
    <w:tmpl w:val="EDF680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38BC305B"/>
    <w:multiLevelType w:val="multilevel"/>
    <w:tmpl w:val="A600C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030E"/>
    <w:multiLevelType w:val="multilevel"/>
    <w:tmpl w:val="B7E2E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9AC0B7A"/>
    <w:multiLevelType w:val="multilevel"/>
    <w:tmpl w:val="F31058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3583063">
    <w:abstractNumId w:val="3"/>
  </w:num>
  <w:num w:numId="2" w16cid:durableId="147285481">
    <w:abstractNumId w:val="17"/>
  </w:num>
  <w:num w:numId="3" w16cid:durableId="284850534">
    <w:abstractNumId w:val="10"/>
  </w:num>
  <w:num w:numId="4" w16cid:durableId="1367410542">
    <w:abstractNumId w:val="23"/>
  </w:num>
  <w:num w:numId="5" w16cid:durableId="963462957">
    <w:abstractNumId w:val="19"/>
  </w:num>
  <w:num w:numId="6" w16cid:durableId="1446998307">
    <w:abstractNumId w:val="24"/>
  </w:num>
  <w:num w:numId="7" w16cid:durableId="408429238">
    <w:abstractNumId w:val="5"/>
  </w:num>
  <w:num w:numId="8" w16cid:durableId="12850420">
    <w:abstractNumId w:val="20"/>
  </w:num>
  <w:num w:numId="9" w16cid:durableId="1347513754">
    <w:abstractNumId w:val="21"/>
  </w:num>
  <w:num w:numId="10" w16cid:durableId="1599754354">
    <w:abstractNumId w:val="6"/>
  </w:num>
  <w:num w:numId="11" w16cid:durableId="901064259">
    <w:abstractNumId w:val="14"/>
  </w:num>
  <w:num w:numId="12" w16cid:durableId="1145465223">
    <w:abstractNumId w:val="15"/>
  </w:num>
  <w:num w:numId="13" w16cid:durableId="615333818">
    <w:abstractNumId w:val="1"/>
  </w:num>
  <w:num w:numId="14" w16cid:durableId="1261793312">
    <w:abstractNumId w:val="16"/>
  </w:num>
  <w:num w:numId="15" w16cid:durableId="14767134">
    <w:abstractNumId w:val="12"/>
  </w:num>
  <w:num w:numId="16" w16cid:durableId="1208026350">
    <w:abstractNumId w:val="22"/>
  </w:num>
  <w:num w:numId="17" w16cid:durableId="1232617440">
    <w:abstractNumId w:val="4"/>
  </w:num>
  <w:num w:numId="18" w16cid:durableId="760756447">
    <w:abstractNumId w:val="7"/>
  </w:num>
  <w:num w:numId="19" w16cid:durableId="441385974">
    <w:abstractNumId w:val="9"/>
  </w:num>
  <w:num w:numId="20" w16cid:durableId="65616803">
    <w:abstractNumId w:val="18"/>
  </w:num>
  <w:num w:numId="21" w16cid:durableId="1156411938">
    <w:abstractNumId w:val="13"/>
  </w:num>
  <w:num w:numId="22" w16cid:durableId="2039773803">
    <w:abstractNumId w:val="11"/>
  </w:num>
  <w:num w:numId="23" w16cid:durableId="384184831">
    <w:abstractNumId w:val="25"/>
  </w:num>
  <w:num w:numId="24" w16cid:durableId="1557862512">
    <w:abstractNumId w:val="0"/>
  </w:num>
  <w:num w:numId="25" w16cid:durableId="1984502895">
    <w:abstractNumId w:val="2"/>
  </w:num>
  <w:num w:numId="26" w16cid:durableId="35594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4"/>
    <w:rsid w:val="000003D8"/>
    <w:rsid w:val="00000699"/>
    <w:rsid w:val="000018DB"/>
    <w:rsid w:val="0000323A"/>
    <w:rsid w:val="00006AE8"/>
    <w:rsid w:val="00007E91"/>
    <w:rsid w:val="0001167D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5EEC"/>
    <w:rsid w:val="00027015"/>
    <w:rsid w:val="00030738"/>
    <w:rsid w:val="00030BBD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23A3"/>
    <w:rsid w:val="0004349C"/>
    <w:rsid w:val="00043773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46B5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2B1C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576F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153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6CB5"/>
    <w:rsid w:val="00127507"/>
    <w:rsid w:val="001302B1"/>
    <w:rsid w:val="00130506"/>
    <w:rsid w:val="00131A07"/>
    <w:rsid w:val="00131CF3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5665"/>
    <w:rsid w:val="0014622C"/>
    <w:rsid w:val="00146D2C"/>
    <w:rsid w:val="00147233"/>
    <w:rsid w:val="00147DCD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846"/>
    <w:rsid w:val="00160A83"/>
    <w:rsid w:val="00161D87"/>
    <w:rsid w:val="0016362C"/>
    <w:rsid w:val="001641FC"/>
    <w:rsid w:val="001647B3"/>
    <w:rsid w:val="00164B28"/>
    <w:rsid w:val="0016653C"/>
    <w:rsid w:val="00166545"/>
    <w:rsid w:val="001665BD"/>
    <w:rsid w:val="00166DE2"/>
    <w:rsid w:val="00167CBA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119C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1D7"/>
    <w:rsid w:val="001B4E1F"/>
    <w:rsid w:val="001B4F63"/>
    <w:rsid w:val="001B5CBE"/>
    <w:rsid w:val="001B5FB3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21E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4634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2517D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31D7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2CE2"/>
    <w:rsid w:val="0039433D"/>
    <w:rsid w:val="003949BE"/>
    <w:rsid w:val="00394CD7"/>
    <w:rsid w:val="0039522B"/>
    <w:rsid w:val="0039590D"/>
    <w:rsid w:val="00397BDF"/>
    <w:rsid w:val="003A03A7"/>
    <w:rsid w:val="003A0AA5"/>
    <w:rsid w:val="003A1018"/>
    <w:rsid w:val="003A1B01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3327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B9D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1928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47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161D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0C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7EAB"/>
    <w:rsid w:val="004E0269"/>
    <w:rsid w:val="004E0FC0"/>
    <w:rsid w:val="004E2178"/>
    <w:rsid w:val="004E4922"/>
    <w:rsid w:val="004E52FE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692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98C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1FE0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34A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3D5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47"/>
    <w:rsid w:val="00654A61"/>
    <w:rsid w:val="00654B43"/>
    <w:rsid w:val="006556B2"/>
    <w:rsid w:val="0065576E"/>
    <w:rsid w:val="00655A57"/>
    <w:rsid w:val="00655DC8"/>
    <w:rsid w:val="00656C7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01F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0A45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99C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0A11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474"/>
    <w:rsid w:val="007837C1"/>
    <w:rsid w:val="0078397E"/>
    <w:rsid w:val="00784A94"/>
    <w:rsid w:val="00784D3A"/>
    <w:rsid w:val="00784EB1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C79E9"/>
    <w:rsid w:val="007D0063"/>
    <w:rsid w:val="007D1A86"/>
    <w:rsid w:val="007D1D3D"/>
    <w:rsid w:val="007D2536"/>
    <w:rsid w:val="007D35F7"/>
    <w:rsid w:val="007D3727"/>
    <w:rsid w:val="007D44A6"/>
    <w:rsid w:val="007D7068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3693"/>
    <w:rsid w:val="00834B59"/>
    <w:rsid w:val="008350AB"/>
    <w:rsid w:val="00835C91"/>
    <w:rsid w:val="00841259"/>
    <w:rsid w:val="0084182E"/>
    <w:rsid w:val="0084211C"/>
    <w:rsid w:val="0084293F"/>
    <w:rsid w:val="00844777"/>
    <w:rsid w:val="008453F3"/>
    <w:rsid w:val="00845BD5"/>
    <w:rsid w:val="008502B2"/>
    <w:rsid w:val="00850751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32A8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97DD2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73A"/>
    <w:rsid w:val="008A7A3D"/>
    <w:rsid w:val="008B0B8F"/>
    <w:rsid w:val="008B1288"/>
    <w:rsid w:val="008B16A6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2E21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35E4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27AC"/>
    <w:rsid w:val="009A3639"/>
    <w:rsid w:val="009A42FE"/>
    <w:rsid w:val="009A6CB0"/>
    <w:rsid w:val="009A7945"/>
    <w:rsid w:val="009B01A8"/>
    <w:rsid w:val="009B050A"/>
    <w:rsid w:val="009B0D4D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479D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67900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175B0"/>
    <w:rsid w:val="00B209E8"/>
    <w:rsid w:val="00B20FF4"/>
    <w:rsid w:val="00B2124C"/>
    <w:rsid w:val="00B21447"/>
    <w:rsid w:val="00B22288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37FC4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4F6"/>
    <w:rsid w:val="00B74DCE"/>
    <w:rsid w:val="00B74EE1"/>
    <w:rsid w:val="00B75667"/>
    <w:rsid w:val="00B77032"/>
    <w:rsid w:val="00B7744A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21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5CB6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D0B"/>
    <w:rsid w:val="00C93F46"/>
    <w:rsid w:val="00C96A72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2DF9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D6A1B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8E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09FB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06E3"/>
    <w:rsid w:val="00DA2974"/>
    <w:rsid w:val="00DA3DE9"/>
    <w:rsid w:val="00DA5DD1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1E2"/>
    <w:rsid w:val="00DD490D"/>
    <w:rsid w:val="00DD5B56"/>
    <w:rsid w:val="00DD77ED"/>
    <w:rsid w:val="00DE1632"/>
    <w:rsid w:val="00DE165B"/>
    <w:rsid w:val="00DE196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2E5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97BC5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66BD"/>
    <w:rsid w:val="00EA6B5F"/>
    <w:rsid w:val="00EA6C25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E772E"/>
    <w:rsid w:val="00EF1D01"/>
    <w:rsid w:val="00EF35C8"/>
    <w:rsid w:val="00EF3D35"/>
    <w:rsid w:val="00EF4133"/>
    <w:rsid w:val="00EF4497"/>
    <w:rsid w:val="00EF451A"/>
    <w:rsid w:val="00EF578F"/>
    <w:rsid w:val="00EF5DCD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3B9A"/>
    <w:rsid w:val="00F34376"/>
    <w:rsid w:val="00F34EAC"/>
    <w:rsid w:val="00F35C5C"/>
    <w:rsid w:val="00F35FC7"/>
    <w:rsid w:val="00F3600A"/>
    <w:rsid w:val="00F36B2C"/>
    <w:rsid w:val="00F37D96"/>
    <w:rsid w:val="00F403AB"/>
    <w:rsid w:val="00F4399A"/>
    <w:rsid w:val="00F448CD"/>
    <w:rsid w:val="00F4495E"/>
    <w:rsid w:val="00F44DC4"/>
    <w:rsid w:val="00F45B28"/>
    <w:rsid w:val="00F46AA1"/>
    <w:rsid w:val="00F50952"/>
    <w:rsid w:val="00F51AEA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C2D"/>
    <w:rsid w:val="00F664DC"/>
    <w:rsid w:val="00F666AF"/>
    <w:rsid w:val="00F668A2"/>
    <w:rsid w:val="00F66A55"/>
    <w:rsid w:val="00F66C00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BA8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6DE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022"/>
    <w:rsid w:val="00FD7781"/>
    <w:rsid w:val="00FE0DDA"/>
    <w:rsid w:val="00FE2B52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8498A"/>
  <w15:docId w15:val="{F03C2E53-2C2B-49AA-B7DA-88B0EBA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  <w:style w:type="paragraph" w:customStyle="1" w:styleId="p1">
    <w:name w:val="p1"/>
    <w:basedOn w:val="Normal"/>
    <w:rsid w:val="00DA06E3"/>
    <w:pPr>
      <w:spacing w:after="0" w:line="240" w:lineRule="auto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character" w:customStyle="1" w:styleId="s1">
    <w:name w:val="s1"/>
    <w:basedOn w:val="VarsaylanParagrafYazTipi"/>
    <w:rsid w:val="008B1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lis.edu.tr/oku.php?no=dcengi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ilis.edu.tr/oku.php?no=muazze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D1899-14BE-46CA-90C3-3DE17848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Onur Varolun</cp:lastModifiedBy>
  <cp:revision>2</cp:revision>
  <cp:lastPrinted>2025-10-13T13:34:00Z</cp:lastPrinted>
  <dcterms:created xsi:type="dcterms:W3CDTF">2026-06-09T08:38:00Z</dcterms:created>
  <dcterms:modified xsi:type="dcterms:W3CDTF">2026-06-09T08:38:00Z</dcterms:modified>
</cp:coreProperties>
</file>